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0D78" w14:textId="723A1BB6" w:rsidR="00581B36" w:rsidRPr="00F64468" w:rsidRDefault="00AD166A" w:rsidP="00F64468">
      <w:pPr>
        <w:pStyle w:val="Tytu"/>
        <w:spacing w:before="240" w:after="240"/>
        <w:jc w:val="center"/>
        <w:rPr>
          <w:sz w:val="28"/>
          <w:szCs w:val="28"/>
        </w:rPr>
      </w:pPr>
      <w:r w:rsidRPr="00F64468">
        <w:rPr>
          <w:noProof/>
          <w:sz w:val="28"/>
          <w:szCs w:val="28"/>
        </w:rPr>
        <w:t>Oświadczenie</w:t>
      </w:r>
      <w:r w:rsidR="000B5717" w:rsidRPr="00F64468">
        <w:rPr>
          <w:noProof/>
          <w:sz w:val="28"/>
          <w:szCs w:val="28"/>
        </w:rPr>
        <w:t xml:space="preserve"> o </w:t>
      </w:r>
      <w:r w:rsidR="006E5888" w:rsidRPr="00F64468">
        <w:rPr>
          <w:noProof/>
          <w:sz w:val="28"/>
          <w:szCs w:val="28"/>
        </w:rPr>
        <w:t xml:space="preserve">uzyskanych </w:t>
      </w:r>
      <w:r w:rsidR="000B5717" w:rsidRPr="00F64468">
        <w:rPr>
          <w:noProof/>
          <w:sz w:val="28"/>
          <w:szCs w:val="28"/>
        </w:rPr>
        <w:t>dochodach</w:t>
      </w:r>
      <w:r w:rsidR="00DE5FFD" w:rsidRPr="00F64468">
        <w:rPr>
          <w:noProof/>
          <w:sz w:val="28"/>
          <w:szCs w:val="28"/>
        </w:rPr>
        <w:t xml:space="preserve"> </w:t>
      </w:r>
      <w:r w:rsidR="00B70767" w:rsidRPr="00F64468">
        <w:rPr>
          <w:noProof/>
          <w:sz w:val="28"/>
          <w:szCs w:val="28"/>
        </w:rPr>
        <w:t>w okresie trzech miesięcy poprzedzających datę złożenia wniosku</w:t>
      </w:r>
      <w:r w:rsidR="00965DA4" w:rsidRPr="00F64468">
        <w:rPr>
          <w:noProof/>
          <w:sz w:val="28"/>
          <w:szCs w:val="28"/>
        </w:rPr>
        <w:t xml:space="preserve"> </w:t>
      </w:r>
      <w:r w:rsidR="00E6358E" w:rsidRPr="00F64468">
        <w:rPr>
          <w:noProof/>
          <w:sz w:val="28"/>
          <w:szCs w:val="28"/>
        </w:rPr>
        <w:t>o dodatek mieszkaniowy</w:t>
      </w:r>
      <w:r w:rsidR="00965DA4" w:rsidRPr="00F64468">
        <w:rPr>
          <w:noProof/>
          <w:sz w:val="28"/>
          <w:szCs w:val="28"/>
        </w:rPr>
        <w:br/>
      </w:r>
      <w:r w:rsidR="00965DA4" w:rsidRPr="00F64468">
        <w:rPr>
          <w:b w:val="0"/>
          <w:noProof/>
          <w:sz w:val="24"/>
          <w:szCs w:val="24"/>
        </w:rPr>
        <w:t xml:space="preserve">Złożone na wniosek strony (art. 75 </w:t>
      </w:r>
      <w:r w:rsidR="00965DA4" w:rsidRPr="00F64468">
        <w:rPr>
          <w:rFonts w:cs="Arial"/>
          <w:b w:val="0"/>
          <w:noProof/>
          <w:sz w:val="24"/>
          <w:szCs w:val="24"/>
        </w:rPr>
        <w:t>§ 2kpa)</w:t>
      </w:r>
    </w:p>
    <w:p w14:paraId="16A36467" w14:textId="138CB3CE" w:rsidR="00AD166A" w:rsidRDefault="00FE00C1" w:rsidP="00F64468">
      <w:pPr>
        <w:pStyle w:val="Nagwek1"/>
        <w:spacing w:before="240"/>
        <w:jc w:val="center"/>
        <w:rPr>
          <w:sz w:val="24"/>
        </w:rPr>
      </w:pPr>
      <w:r w:rsidRPr="00F64468">
        <w:rPr>
          <w:sz w:val="24"/>
        </w:rPr>
        <w:t>W przypadku osiągania dochodu z działalności gospodarczej</w:t>
      </w:r>
    </w:p>
    <w:p w14:paraId="17DAA228" w14:textId="77777777" w:rsidR="00F64468" w:rsidRPr="00280BC6" w:rsidRDefault="00F64468" w:rsidP="00F64468">
      <w:pPr>
        <w:pStyle w:val="Nagwek1"/>
        <w:spacing w:before="240"/>
        <w:jc w:val="center"/>
        <w:rPr>
          <w:sz w:val="2"/>
          <w:szCs w:val="2"/>
        </w:rPr>
      </w:pPr>
    </w:p>
    <w:p w14:paraId="6206AD11" w14:textId="2AD2078C" w:rsidR="00B86F2A" w:rsidRPr="00333639" w:rsidRDefault="000B5717" w:rsidP="00F64468">
      <w:pPr>
        <w:pStyle w:val="Nagwek2"/>
        <w:numPr>
          <w:ilvl w:val="0"/>
          <w:numId w:val="21"/>
        </w:numPr>
        <w:ind w:left="426" w:hanging="437"/>
        <w:rPr>
          <w:sz w:val="24"/>
        </w:rPr>
      </w:pPr>
      <w:r w:rsidRPr="00333639">
        <w:rPr>
          <w:sz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nioskodawcy"/>
      </w:tblPr>
      <w:tblGrid>
        <w:gridCol w:w="2972"/>
        <w:gridCol w:w="7187"/>
      </w:tblGrid>
      <w:tr w:rsidR="00AD166A" w14:paraId="29E328BA" w14:textId="77777777" w:rsidTr="004821DA">
        <w:tc>
          <w:tcPr>
            <w:tcW w:w="2972" w:type="dxa"/>
            <w:shd w:val="clear" w:color="auto" w:fill="E7E6E6" w:themeFill="background2"/>
          </w:tcPr>
          <w:p w14:paraId="3871FB73" w14:textId="328A70B7" w:rsidR="00AD166A" w:rsidRDefault="00AD166A" w:rsidP="00B214E4">
            <w:pPr>
              <w:pStyle w:val="TableParagraph"/>
            </w:pPr>
            <w:r w:rsidRPr="000228A8">
              <w:t xml:space="preserve">Imię </w:t>
            </w:r>
            <w:r w:rsidR="004821DA">
              <w:t>i nazwisko</w:t>
            </w:r>
          </w:p>
        </w:tc>
        <w:tc>
          <w:tcPr>
            <w:tcW w:w="7187" w:type="dxa"/>
          </w:tcPr>
          <w:p w14:paraId="07C84A9D" w14:textId="77777777" w:rsidR="00AD166A" w:rsidRDefault="00AD166A" w:rsidP="00B214E4">
            <w:pPr>
              <w:pStyle w:val="TableParagraph"/>
            </w:pPr>
          </w:p>
        </w:tc>
      </w:tr>
      <w:tr w:rsidR="00AD166A" w14:paraId="53733335" w14:textId="77777777" w:rsidTr="004821DA">
        <w:tc>
          <w:tcPr>
            <w:tcW w:w="2972" w:type="dxa"/>
            <w:shd w:val="clear" w:color="auto" w:fill="E7E6E6" w:themeFill="background2"/>
          </w:tcPr>
          <w:p w14:paraId="0A9E2A2F" w14:textId="4F83C58C" w:rsidR="00AD166A" w:rsidRDefault="004821DA" w:rsidP="00B214E4">
            <w:pPr>
              <w:pStyle w:val="TableParagraph"/>
            </w:pPr>
            <w:r>
              <w:t>Adres zamieszkania</w:t>
            </w:r>
          </w:p>
        </w:tc>
        <w:tc>
          <w:tcPr>
            <w:tcW w:w="7187" w:type="dxa"/>
          </w:tcPr>
          <w:p w14:paraId="70C512E8" w14:textId="77777777" w:rsidR="00AD166A" w:rsidRDefault="00AD166A" w:rsidP="00B214E4">
            <w:pPr>
              <w:pStyle w:val="TableParagraph"/>
            </w:pPr>
          </w:p>
        </w:tc>
      </w:tr>
    </w:tbl>
    <w:p w14:paraId="1724CCA2" w14:textId="085C5158" w:rsidR="00965DA4" w:rsidRPr="00DC7440" w:rsidRDefault="00965DA4" w:rsidP="00965DA4">
      <w:pPr>
        <w:spacing w:line="259" w:lineRule="auto"/>
        <w:ind w:right="71"/>
        <w:rPr>
          <w:rFonts w:cs="Arial"/>
          <w:b/>
          <w:szCs w:val="24"/>
        </w:rPr>
      </w:pPr>
      <w:bookmarkStart w:id="0" w:name="_Hlk74297790"/>
      <w:r w:rsidRPr="00DC7440">
        <w:rPr>
          <w:rFonts w:cs="Arial"/>
          <w:b/>
          <w:szCs w:val="24"/>
        </w:rPr>
        <w:t>Pouczony(a) o odpowiedzialności karnej przewidzianej w art. 233 § 1</w:t>
      </w:r>
      <w:r w:rsidR="00DC7440" w:rsidRPr="00DC7440">
        <w:rPr>
          <w:b/>
          <w:szCs w:val="24"/>
        </w:rPr>
        <w:t xml:space="preserve">, § 1a </w:t>
      </w:r>
      <w:r w:rsidRPr="00DC7440">
        <w:rPr>
          <w:rFonts w:cs="Arial"/>
          <w:b/>
          <w:szCs w:val="24"/>
        </w:rPr>
        <w:t xml:space="preserve"> i § 2 Ustawy z dnia 6 czerwca 1997 r. Kodeks Karny – za zeznanie nieprawdy lub zatajenie prawdy </w:t>
      </w:r>
      <w:r w:rsidRPr="00DC7440">
        <w:rPr>
          <w:rStyle w:val="Odwoanieprzypisudolnego"/>
          <w:rFonts w:cs="Arial"/>
          <w:b/>
          <w:szCs w:val="24"/>
        </w:rPr>
        <w:footnoteReference w:id="1"/>
      </w:r>
    </w:p>
    <w:p w14:paraId="468E7151" w14:textId="7FE7926F" w:rsidR="00280BC6" w:rsidRPr="00280BC6" w:rsidRDefault="00280BC6" w:rsidP="00280BC6">
      <w:pPr>
        <w:pStyle w:val="Nagwek2"/>
        <w:numPr>
          <w:ilvl w:val="0"/>
          <w:numId w:val="21"/>
        </w:numPr>
        <w:ind w:left="426" w:hanging="437"/>
        <w:jc w:val="both"/>
        <w:rPr>
          <w:sz w:val="24"/>
        </w:rPr>
      </w:pPr>
      <w:r w:rsidRPr="00280BC6">
        <w:rPr>
          <w:sz w:val="24"/>
        </w:rPr>
        <w:t xml:space="preserve">Dane członka gospodarstwa domowego, który </w:t>
      </w:r>
      <w:r>
        <w:rPr>
          <w:sz w:val="24"/>
        </w:rPr>
        <w:t>uzyskiwał dochód z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członka gospodarstwa domowego, który posiada tytuł prawny do gospodarstwa rolnego"/>
      </w:tblPr>
      <w:tblGrid>
        <w:gridCol w:w="3823"/>
        <w:gridCol w:w="6336"/>
      </w:tblGrid>
      <w:tr w:rsidR="00280BC6" w14:paraId="0B2AFB43" w14:textId="77777777" w:rsidTr="00280B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9E1CC5" w14:textId="77777777" w:rsidR="00280BC6" w:rsidRDefault="00280BC6" w:rsidP="00280BC6">
            <w:pPr>
              <w:pStyle w:val="TableParagraph"/>
              <w:spacing w:after="0"/>
            </w:pPr>
            <w:r>
              <w:t>Imię i nazwisko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46F" w14:textId="77777777" w:rsidR="00280BC6" w:rsidRDefault="00280BC6" w:rsidP="00280BC6">
            <w:pPr>
              <w:pStyle w:val="TableParagraph"/>
              <w:spacing w:after="0"/>
            </w:pPr>
          </w:p>
        </w:tc>
      </w:tr>
    </w:tbl>
    <w:p w14:paraId="5A203509" w14:textId="77777777" w:rsidR="00333639" w:rsidRPr="00280BC6" w:rsidRDefault="00333639" w:rsidP="00DC7440">
      <w:pPr>
        <w:spacing w:before="120" w:after="0" w:line="259" w:lineRule="auto"/>
        <w:ind w:right="71"/>
        <w:rPr>
          <w:b/>
          <w:sz w:val="2"/>
          <w:szCs w:val="2"/>
        </w:rPr>
      </w:pPr>
    </w:p>
    <w:bookmarkEnd w:id="0"/>
    <w:p w14:paraId="286465F9" w14:textId="34CA5485" w:rsidR="00C62E1B" w:rsidRPr="00333639" w:rsidRDefault="004821DA" w:rsidP="00DC7440">
      <w:pPr>
        <w:pStyle w:val="Nagwek2"/>
        <w:spacing w:before="120" w:after="0"/>
        <w:rPr>
          <w:sz w:val="24"/>
        </w:rPr>
      </w:pPr>
      <w:r w:rsidRPr="00333639">
        <w:rPr>
          <w:sz w:val="24"/>
        </w:rPr>
        <w:t>Forma rozliczania się z Urzędem Skarbowym</w:t>
      </w:r>
      <w:r w:rsidR="00B70767" w:rsidRPr="00333639">
        <w:rPr>
          <w:sz w:val="24"/>
        </w:rPr>
        <w:t xml:space="preserve"> – wybrać właściwe</w:t>
      </w:r>
      <w:r w:rsidR="00333639" w:rsidRPr="00333639">
        <w:rPr>
          <w:sz w:val="24"/>
        </w:rPr>
        <w:t>:</w:t>
      </w:r>
    </w:p>
    <w:p w14:paraId="7DF37B8B" w14:textId="04D8B261" w:rsidR="004821DA" w:rsidRDefault="004821DA" w:rsidP="00333639">
      <w:pPr>
        <w:pStyle w:val="Nagwek3"/>
        <w:numPr>
          <w:ilvl w:val="0"/>
          <w:numId w:val="19"/>
        </w:numPr>
        <w:ind w:left="426" w:hanging="426"/>
      </w:pPr>
      <w:r>
        <w:t>Na zasadach ogólnych</w:t>
      </w:r>
      <w:r w:rsidR="00333639">
        <w:t>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  <w:tblCaption w:val="Forma rozliczania się z Urzędem Skarbowym na zasadach odólnych"/>
      </w:tblPr>
      <w:tblGrid>
        <w:gridCol w:w="950"/>
        <w:gridCol w:w="1597"/>
        <w:gridCol w:w="1134"/>
        <w:gridCol w:w="1134"/>
        <w:gridCol w:w="1276"/>
        <w:gridCol w:w="1417"/>
        <w:gridCol w:w="1276"/>
        <w:gridCol w:w="1417"/>
      </w:tblGrid>
      <w:tr w:rsidR="007A0C8B" w14:paraId="5B1AE5C2" w14:textId="77777777" w:rsidTr="007127B0">
        <w:trPr>
          <w:trHeight w:val="14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F4EB6F" w14:textId="77777777" w:rsidR="00DC7440" w:rsidRDefault="007A0C8B" w:rsidP="00DC744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Miesiąc</w:t>
            </w:r>
          </w:p>
          <w:p w14:paraId="271F4AF3" w14:textId="54F8D2EC" w:rsidR="007A0C8B" w:rsidRPr="00DC7440" w:rsidRDefault="007A0C8B" w:rsidP="00DC744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i rok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8B1076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Przychód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0363F2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Koszty uzyskania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1E161A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Podatek należny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2BF74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Składki na ubezpieczenie społeczne odliczone od dochodu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B7C770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6B0F19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>Odliczona kwota alimentów świadczona na rzecz innych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2EEBDB" w14:textId="77777777" w:rsidR="007A0C8B" w:rsidRPr="00DC7440" w:rsidRDefault="007A0C8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C7440">
              <w:rPr>
                <w:b/>
                <w:sz w:val="16"/>
                <w:szCs w:val="16"/>
              </w:rPr>
              <w:t xml:space="preserve">Dochód </w:t>
            </w:r>
            <w:r w:rsidRPr="00DC7440">
              <w:rPr>
                <w:b/>
                <w:sz w:val="16"/>
                <w:szCs w:val="16"/>
              </w:rPr>
              <w:br/>
              <w:t>(h=b-c-d-e-f-g)</w:t>
            </w:r>
          </w:p>
        </w:tc>
      </w:tr>
      <w:tr w:rsidR="007A0C8B" w14:paraId="76EDA6E9" w14:textId="77777777" w:rsidTr="007127B0">
        <w:trPr>
          <w:trHeight w:val="3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D1BF8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56C06C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20EC70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1B729B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08900E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8B4A92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B88294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7642CD" w14:textId="77777777" w:rsidR="007A0C8B" w:rsidRPr="00DC7440" w:rsidRDefault="007A0C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h</w:t>
            </w:r>
          </w:p>
        </w:tc>
      </w:tr>
      <w:tr w:rsidR="007A0C8B" w14:paraId="14715D08" w14:textId="77777777" w:rsidTr="007127B0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CFA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EB0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4CD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E4D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1CC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013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EE3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6F7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A0C8B" w14:paraId="002205BD" w14:textId="77777777" w:rsidTr="007127B0">
        <w:trPr>
          <w:trHeight w:val="5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394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D09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4B2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3DE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85E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D7E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176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225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A0C8B" w14:paraId="61BF33F1" w14:textId="77777777" w:rsidTr="007127B0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227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3E1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450" w14:textId="77777777" w:rsidR="007A0C8B" w:rsidRPr="00DC7440" w:rsidRDefault="007A0C8B">
            <w:pPr>
              <w:pStyle w:val="TableParagraph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609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9FF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45A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CEE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74D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A0C8B" w14:paraId="1CDFDE76" w14:textId="77777777" w:rsidTr="007127B0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87EC3" w14:textId="77777777" w:rsidR="007A0C8B" w:rsidRPr="00DC7440" w:rsidRDefault="007A0C8B">
            <w:pPr>
              <w:pStyle w:val="TableParagraph"/>
              <w:rPr>
                <w:b/>
                <w:sz w:val="18"/>
                <w:szCs w:val="18"/>
              </w:rPr>
            </w:pPr>
            <w:r w:rsidRPr="00DC7440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35B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EEB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470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913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651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827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B22" w14:textId="77777777" w:rsidR="007A0C8B" w:rsidRPr="00DC7440" w:rsidRDefault="007A0C8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088542A" w14:textId="4A08CA69" w:rsidR="003147CF" w:rsidRPr="00DC7440" w:rsidRDefault="003147CF" w:rsidP="00280BC6">
      <w:pPr>
        <w:widowControl/>
        <w:numPr>
          <w:ilvl w:val="0"/>
          <w:numId w:val="18"/>
        </w:numPr>
        <w:autoSpaceDE/>
        <w:autoSpaceDN/>
        <w:spacing w:before="0" w:after="0"/>
        <w:ind w:left="284" w:hanging="284"/>
        <w:jc w:val="both"/>
        <w:rPr>
          <w:rFonts w:cs="Arial"/>
          <w:b/>
          <w:sz w:val="18"/>
          <w:szCs w:val="18"/>
        </w:rPr>
      </w:pPr>
      <w:r w:rsidRPr="00DC7440">
        <w:rPr>
          <w:rFonts w:cs="Arial"/>
          <w:b/>
          <w:sz w:val="18"/>
          <w:szCs w:val="18"/>
        </w:rPr>
        <w:t>Za</w:t>
      </w:r>
      <w:r w:rsidR="00FE00C1" w:rsidRPr="00DC7440">
        <w:rPr>
          <w:rFonts w:cs="Arial"/>
          <w:b/>
          <w:sz w:val="18"/>
          <w:szCs w:val="18"/>
        </w:rPr>
        <w:t xml:space="preserve"> dochód uważa się wszelkie przychody po odliczeniu kosztów ich uzyskania oraz po odliczeniu składek na ubezpieczenie społeczne określonych w przepisach</w:t>
      </w:r>
      <w:r w:rsidR="00280BC6" w:rsidRPr="00DC7440">
        <w:rPr>
          <w:rFonts w:cs="Arial"/>
          <w:b/>
          <w:sz w:val="18"/>
          <w:szCs w:val="18"/>
        </w:rPr>
        <w:t xml:space="preserve"> </w:t>
      </w:r>
      <w:r w:rsidR="00FE00C1" w:rsidRPr="00DC7440">
        <w:rPr>
          <w:rFonts w:cs="Arial"/>
          <w:b/>
          <w:sz w:val="18"/>
          <w:szCs w:val="18"/>
        </w:rPr>
        <w:t>o systemie ubezpieczeń społecznych, chyba że zostały zaliczone do kosztów uzyskania.</w:t>
      </w:r>
    </w:p>
    <w:p w14:paraId="591176B5" w14:textId="77777777" w:rsidR="003147CF" w:rsidRPr="00DC7440" w:rsidRDefault="003147CF" w:rsidP="00280BC6">
      <w:pPr>
        <w:widowControl/>
        <w:numPr>
          <w:ilvl w:val="0"/>
          <w:numId w:val="18"/>
        </w:numPr>
        <w:autoSpaceDE/>
        <w:autoSpaceDN/>
        <w:spacing w:before="0" w:after="0"/>
        <w:ind w:left="284" w:hanging="284"/>
        <w:jc w:val="both"/>
        <w:rPr>
          <w:rFonts w:cs="Arial"/>
          <w:b/>
          <w:sz w:val="18"/>
          <w:szCs w:val="18"/>
        </w:rPr>
      </w:pPr>
      <w:r w:rsidRPr="00DC7440">
        <w:rPr>
          <w:rFonts w:cs="Arial"/>
          <w:b/>
          <w:sz w:val="18"/>
          <w:szCs w:val="18"/>
        </w:rPr>
        <w:t>Przychody należy ujmować osobno za każdy miesiąc (nie narastająco).</w:t>
      </w:r>
    </w:p>
    <w:p w14:paraId="0E03DCBB" w14:textId="0B0E7952" w:rsidR="003147CF" w:rsidRPr="00DC7440" w:rsidRDefault="003147CF" w:rsidP="00280BC6">
      <w:pPr>
        <w:widowControl/>
        <w:numPr>
          <w:ilvl w:val="0"/>
          <w:numId w:val="18"/>
        </w:numPr>
        <w:autoSpaceDE/>
        <w:autoSpaceDN/>
        <w:spacing w:before="0" w:after="0"/>
        <w:ind w:left="284" w:hanging="284"/>
        <w:jc w:val="both"/>
        <w:rPr>
          <w:rFonts w:cs="Arial"/>
          <w:b/>
          <w:sz w:val="18"/>
          <w:szCs w:val="18"/>
        </w:rPr>
      </w:pPr>
      <w:r w:rsidRPr="00DC7440">
        <w:rPr>
          <w:rFonts w:cs="Arial"/>
          <w:b/>
          <w:sz w:val="18"/>
          <w:szCs w:val="18"/>
        </w:rPr>
        <w:t>Jeśli w danym miesiącu występowała strata za dochód należy przyjąć „0 zł”.</w:t>
      </w:r>
    </w:p>
    <w:p w14:paraId="03F7259B" w14:textId="77777777" w:rsidR="00280BC6" w:rsidRPr="00333639" w:rsidRDefault="00280BC6" w:rsidP="00280BC6">
      <w:pPr>
        <w:widowControl/>
        <w:autoSpaceDE/>
        <w:autoSpaceDN/>
        <w:spacing w:before="0" w:after="0"/>
        <w:ind w:left="284"/>
        <w:jc w:val="both"/>
        <w:rPr>
          <w:rFonts w:cs="Arial"/>
          <w:b/>
          <w:sz w:val="20"/>
          <w:szCs w:val="20"/>
        </w:rPr>
      </w:pPr>
    </w:p>
    <w:p w14:paraId="74A42F27" w14:textId="77777777" w:rsidR="00333639" w:rsidRPr="00333639" w:rsidRDefault="00333639" w:rsidP="00333639">
      <w:pPr>
        <w:pStyle w:val="Nagwek3"/>
        <w:rPr>
          <w:sz w:val="2"/>
          <w:szCs w:val="2"/>
        </w:rPr>
      </w:pPr>
    </w:p>
    <w:p w14:paraId="3520F463" w14:textId="760338BA" w:rsidR="00333639" w:rsidRDefault="003147CF" w:rsidP="00333639">
      <w:pPr>
        <w:pStyle w:val="Nagwek3"/>
        <w:numPr>
          <w:ilvl w:val="0"/>
          <w:numId w:val="19"/>
        </w:numPr>
        <w:ind w:left="426" w:hanging="426"/>
      </w:pPr>
      <w:r>
        <w:t>W oparciu o kartę podatkową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Forma rozliczania się z Urzędem Skarbowym w oparciu o kartę podatkową"/>
      </w:tblPr>
      <w:tblGrid>
        <w:gridCol w:w="7366"/>
        <w:gridCol w:w="2835"/>
      </w:tblGrid>
      <w:tr w:rsidR="003147CF" w14:paraId="5741C22F" w14:textId="77777777" w:rsidTr="003147CF">
        <w:trPr>
          <w:trHeight w:val="851"/>
        </w:trPr>
        <w:tc>
          <w:tcPr>
            <w:tcW w:w="7366" w:type="dxa"/>
            <w:shd w:val="clear" w:color="auto" w:fill="E7E6E6" w:themeFill="background2"/>
          </w:tcPr>
          <w:p w14:paraId="2F6F804D" w14:textId="6170A9D3" w:rsidR="003147CF" w:rsidRPr="004821DA" w:rsidRDefault="003147CF" w:rsidP="003147CF">
            <w:pPr>
              <w:pStyle w:val="TableParagraph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Roczna wysokość opłaconego podatku</w:t>
            </w:r>
          </w:p>
        </w:tc>
        <w:tc>
          <w:tcPr>
            <w:tcW w:w="2835" w:type="dxa"/>
            <w:shd w:val="clear" w:color="auto" w:fill="auto"/>
          </w:tcPr>
          <w:p w14:paraId="153617F5" w14:textId="26592DE4" w:rsidR="003147CF" w:rsidRPr="004821DA" w:rsidRDefault="003147CF" w:rsidP="00280BC6">
            <w:pPr>
              <w:pStyle w:val="TableParagraph"/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 zł</w:t>
            </w:r>
          </w:p>
        </w:tc>
      </w:tr>
    </w:tbl>
    <w:p w14:paraId="0291A088" w14:textId="77777777" w:rsidR="00333639" w:rsidRPr="00333639" w:rsidRDefault="00333639" w:rsidP="00333639">
      <w:pPr>
        <w:pStyle w:val="Nagwek3"/>
        <w:rPr>
          <w:sz w:val="10"/>
          <w:szCs w:val="10"/>
        </w:rPr>
      </w:pPr>
    </w:p>
    <w:p w14:paraId="716D4216" w14:textId="22E9E8B8" w:rsidR="003147CF" w:rsidRDefault="003147CF" w:rsidP="00333639">
      <w:pPr>
        <w:pStyle w:val="Nagwek3"/>
        <w:numPr>
          <w:ilvl w:val="0"/>
          <w:numId w:val="19"/>
        </w:numPr>
        <w:ind w:left="426" w:hanging="426"/>
      </w:pPr>
      <w:r>
        <w:t>W oparciu o ewidencję przychodów (zryczałtowany podatek dochodowy)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Forma rozliczania się z Urzędem Skarbowym w oparciu o ewidencję przychodów (zryczałtowany podatek dochodowy)"/>
      </w:tblPr>
      <w:tblGrid>
        <w:gridCol w:w="3539"/>
        <w:gridCol w:w="3544"/>
        <w:gridCol w:w="3118"/>
      </w:tblGrid>
      <w:tr w:rsidR="003147CF" w14:paraId="6226E6C4" w14:textId="77777777" w:rsidTr="003147CF">
        <w:trPr>
          <w:trHeight w:val="851"/>
        </w:trPr>
        <w:tc>
          <w:tcPr>
            <w:tcW w:w="3539" w:type="dxa"/>
            <w:shd w:val="clear" w:color="auto" w:fill="E7E6E6" w:themeFill="background2"/>
          </w:tcPr>
          <w:p w14:paraId="078D4047" w14:textId="5047DD6A" w:rsidR="003147CF" w:rsidRPr="004821DA" w:rsidRDefault="003147CF" w:rsidP="00333639">
            <w:pPr>
              <w:pStyle w:val="TableParagraph"/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</w:t>
            </w:r>
            <w:r w:rsidR="00FE00C1">
              <w:rPr>
                <w:b/>
                <w:sz w:val="20"/>
              </w:rPr>
              <w:t xml:space="preserve"> i rok</w:t>
            </w:r>
          </w:p>
        </w:tc>
        <w:tc>
          <w:tcPr>
            <w:tcW w:w="3544" w:type="dxa"/>
            <w:shd w:val="clear" w:color="auto" w:fill="E7E6E6" w:themeFill="background2"/>
          </w:tcPr>
          <w:p w14:paraId="53A51DCC" w14:textId="7C7718A8" w:rsidR="003147CF" w:rsidRDefault="003147CF" w:rsidP="00333639">
            <w:pPr>
              <w:pStyle w:val="TableParagraph"/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podatku</w:t>
            </w:r>
          </w:p>
        </w:tc>
        <w:tc>
          <w:tcPr>
            <w:tcW w:w="3118" w:type="dxa"/>
            <w:shd w:val="clear" w:color="auto" w:fill="E7E6E6" w:themeFill="background2"/>
          </w:tcPr>
          <w:p w14:paraId="50E7A80D" w14:textId="3FE75415" w:rsidR="003147CF" w:rsidRPr="004821DA" w:rsidRDefault="003147CF" w:rsidP="00333639">
            <w:pPr>
              <w:pStyle w:val="TableParagraph"/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Przychód</w:t>
            </w:r>
          </w:p>
        </w:tc>
      </w:tr>
      <w:tr w:rsidR="003147CF" w14:paraId="5781AAA8" w14:textId="77777777" w:rsidTr="003147CF">
        <w:trPr>
          <w:trHeight w:val="592"/>
        </w:trPr>
        <w:tc>
          <w:tcPr>
            <w:tcW w:w="3539" w:type="dxa"/>
            <w:shd w:val="clear" w:color="auto" w:fill="auto"/>
          </w:tcPr>
          <w:p w14:paraId="3A324B79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544" w:type="dxa"/>
          </w:tcPr>
          <w:p w14:paraId="253E7969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86413E" w14:textId="00750B48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</w:tr>
      <w:tr w:rsidR="003147CF" w14:paraId="6CB2A3E4" w14:textId="77777777" w:rsidTr="003147CF">
        <w:trPr>
          <w:trHeight w:val="291"/>
        </w:trPr>
        <w:tc>
          <w:tcPr>
            <w:tcW w:w="3539" w:type="dxa"/>
            <w:shd w:val="clear" w:color="auto" w:fill="auto"/>
          </w:tcPr>
          <w:p w14:paraId="5D420554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544" w:type="dxa"/>
          </w:tcPr>
          <w:p w14:paraId="56F24445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8D3495F" w14:textId="68C48A15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</w:tr>
      <w:tr w:rsidR="003147CF" w14:paraId="43B9D6D6" w14:textId="77777777" w:rsidTr="003147CF">
        <w:trPr>
          <w:trHeight w:val="145"/>
        </w:trPr>
        <w:tc>
          <w:tcPr>
            <w:tcW w:w="3539" w:type="dxa"/>
            <w:shd w:val="clear" w:color="auto" w:fill="auto"/>
          </w:tcPr>
          <w:p w14:paraId="0F5FC2C5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544" w:type="dxa"/>
          </w:tcPr>
          <w:p w14:paraId="43F01E5F" w14:textId="77777777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7BFCA1E" w14:textId="2731FE28" w:rsidR="003147CF" w:rsidRDefault="003147CF" w:rsidP="00905614">
            <w:pPr>
              <w:pStyle w:val="TableParagraph"/>
              <w:spacing w:before="240"/>
              <w:rPr>
                <w:b/>
                <w:sz w:val="20"/>
              </w:rPr>
            </w:pPr>
          </w:p>
        </w:tc>
      </w:tr>
    </w:tbl>
    <w:p w14:paraId="554705D2" w14:textId="59B1E779" w:rsidR="00FE00C1" w:rsidRPr="002E411F" w:rsidRDefault="00FE00C1" w:rsidP="00FE00C1">
      <w:pPr>
        <w:pStyle w:val="Nagwek2"/>
      </w:pPr>
    </w:p>
    <w:p w14:paraId="0065BEE9" w14:textId="1909F3FC" w:rsidR="007B73CA" w:rsidRDefault="007B73CA" w:rsidP="000A7560"/>
    <w:p w14:paraId="41FA6F66" w14:textId="05CF2CC7" w:rsidR="00333639" w:rsidRDefault="00333639" w:rsidP="00333639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Lesko, dnia  ………………………...……………………..</w:t>
      </w:r>
    </w:p>
    <w:p w14:paraId="4FDD1228" w14:textId="20A5928F" w:rsidR="00333639" w:rsidRPr="00333639" w:rsidRDefault="00333639" w:rsidP="00333639">
      <w:pPr>
        <w:spacing w:before="0"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63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333639">
        <w:rPr>
          <w:sz w:val="18"/>
          <w:szCs w:val="18"/>
        </w:rPr>
        <w:t xml:space="preserve">   (data i podpis)</w:t>
      </w:r>
    </w:p>
    <w:sectPr w:rsidR="00333639" w:rsidRPr="00333639" w:rsidSect="00280BC6">
      <w:pgSz w:w="11910" w:h="16840"/>
      <w:pgMar w:top="284" w:right="851" w:bottom="142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1C27" w14:textId="77777777" w:rsidR="0090682F" w:rsidRDefault="0090682F" w:rsidP="007B73CA">
      <w:r>
        <w:separator/>
      </w:r>
    </w:p>
  </w:endnote>
  <w:endnote w:type="continuationSeparator" w:id="0">
    <w:p w14:paraId="7185C36B" w14:textId="77777777" w:rsidR="0090682F" w:rsidRDefault="0090682F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E0FA" w14:textId="77777777" w:rsidR="0090682F" w:rsidRDefault="0090682F" w:rsidP="007B73CA">
      <w:r>
        <w:separator/>
      </w:r>
    </w:p>
  </w:footnote>
  <w:footnote w:type="continuationSeparator" w:id="0">
    <w:p w14:paraId="7485BBEB" w14:textId="77777777" w:rsidR="0090682F" w:rsidRDefault="0090682F" w:rsidP="007B73CA">
      <w:r>
        <w:continuationSeparator/>
      </w:r>
    </w:p>
  </w:footnote>
  <w:footnote w:id="1">
    <w:p w14:paraId="7EEA2670" w14:textId="77777777" w:rsidR="003E6141" w:rsidRDefault="00965DA4" w:rsidP="00DC7440">
      <w:pPr>
        <w:adjustRightInd w:val="0"/>
        <w:spacing w:before="0" w:after="0"/>
        <w:jc w:val="both"/>
        <w:rPr>
          <w:rFonts w:cs="Arial"/>
          <w:b/>
          <w:bCs/>
          <w:sz w:val="16"/>
          <w:szCs w:val="16"/>
        </w:rPr>
      </w:pPr>
      <w:r w:rsidRPr="00965DA4">
        <w:rPr>
          <w:rStyle w:val="Odwoanieprzypisudolnego"/>
          <w:sz w:val="22"/>
        </w:rPr>
        <w:footnoteRef/>
      </w:r>
      <w:r w:rsidRPr="00965DA4">
        <w:rPr>
          <w:sz w:val="22"/>
        </w:rPr>
        <w:t xml:space="preserve"> </w:t>
      </w:r>
      <w:r w:rsidR="003E6141">
        <w:rPr>
          <w:rFonts w:cs="Arial"/>
          <w:b/>
          <w:sz w:val="16"/>
          <w:szCs w:val="16"/>
        </w:rPr>
        <w:t>Art. 233. [Fałszywe zeznania]</w:t>
      </w:r>
      <w:r w:rsidR="003E6141">
        <w:rPr>
          <w:rFonts w:cs="Arial"/>
          <w:b/>
          <w:bCs/>
          <w:sz w:val="16"/>
          <w:szCs w:val="16"/>
        </w:rPr>
        <w:t xml:space="preserve"> </w:t>
      </w:r>
    </w:p>
    <w:p w14:paraId="77D1A4C0" w14:textId="77777777" w:rsidR="003E6141" w:rsidRDefault="003E6141" w:rsidP="00DC7440">
      <w:pPr>
        <w:adjustRightInd w:val="0"/>
        <w:spacing w:before="0" w:after="0"/>
        <w:jc w:val="both"/>
        <w:rPr>
          <w:rFonts w:cs="Arial"/>
          <w:sz w:val="16"/>
          <w:szCs w:val="16"/>
        </w:rPr>
      </w:pPr>
      <w:bookmarkStart w:id="1" w:name="_Hlk76467838"/>
      <w:r>
        <w:rPr>
          <w:rFonts w:cs="Arial"/>
          <w:sz w:val="16"/>
          <w:szCs w:val="16"/>
        </w:rPr>
        <w:t>§ 1</w:t>
      </w:r>
      <w:bookmarkEnd w:id="1"/>
      <w:r>
        <w:rPr>
          <w:rFonts w:cs="Arial"/>
          <w:sz w:val="16"/>
          <w:szCs w:val="16"/>
        </w:rPr>
        <w:t>. Kodeksu Karnego: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0AA4293" w14:textId="68C07A27" w:rsidR="003E6141" w:rsidRDefault="003E6141" w:rsidP="003E6141">
      <w:pPr>
        <w:adjustRightInd w:val="0"/>
        <w:spacing w:before="0" w:after="0"/>
        <w:jc w:val="both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>§  1a. Jeżeli sprawca czynu określonego w § 1 zeznaje nieprawdę lub zataja prawdę z obawy przed odpowiedzialnością karną grożącą jemu samemu lub jego najbliższym,</w:t>
      </w:r>
      <w:r w:rsidR="00DC7440"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16"/>
          <w:szCs w:val="16"/>
          <w:lang w:eastAsia="pl-PL"/>
        </w:rPr>
        <w:t>podlega karze pozbawienia wolności od 3 miesięcy do lat 5.</w:t>
      </w:r>
    </w:p>
    <w:p w14:paraId="092A2363" w14:textId="5EC8DFBC" w:rsidR="00965DA4" w:rsidRPr="00333639" w:rsidRDefault="003E6141" w:rsidP="003E6141">
      <w:pPr>
        <w:adjustRightInd w:val="0"/>
        <w:spacing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F0244E5"/>
    <w:multiLevelType w:val="hybridMultilevel"/>
    <w:tmpl w:val="25DC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3C4C029A"/>
    <w:multiLevelType w:val="hybridMultilevel"/>
    <w:tmpl w:val="F126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5022754D"/>
    <w:multiLevelType w:val="hybridMultilevel"/>
    <w:tmpl w:val="4B44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3" w15:restartNumberingAfterBreak="0">
    <w:nsid w:val="56776146"/>
    <w:multiLevelType w:val="hybridMultilevel"/>
    <w:tmpl w:val="66041512"/>
    <w:lvl w:ilvl="0" w:tplc="9EF4A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5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62A171B"/>
    <w:multiLevelType w:val="hybridMultilevel"/>
    <w:tmpl w:val="9F224DC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20" w15:restartNumberingAfterBreak="0">
    <w:nsid w:val="6C5F4B62"/>
    <w:multiLevelType w:val="hybridMultilevel"/>
    <w:tmpl w:val="1A8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5"/>
  </w:num>
  <w:num w:numId="5">
    <w:abstractNumId w:val="21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6"/>
  </w:num>
  <w:num w:numId="13">
    <w:abstractNumId w:val="10"/>
  </w:num>
  <w:num w:numId="14">
    <w:abstractNumId w:val="7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20"/>
  </w:num>
  <w:num w:numId="20">
    <w:abstractNumId w:val="2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012E93"/>
    <w:rsid w:val="000228A8"/>
    <w:rsid w:val="000476F8"/>
    <w:rsid w:val="00090612"/>
    <w:rsid w:val="000A7560"/>
    <w:rsid w:val="000B49FF"/>
    <w:rsid w:val="000B5717"/>
    <w:rsid w:val="001323D9"/>
    <w:rsid w:val="001369DF"/>
    <w:rsid w:val="001459D4"/>
    <w:rsid w:val="00193D4D"/>
    <w:rsid w:val="001B3EB6"/>
    <w:rsid w:val="001D6D50"/>
    <w:rsid w:val="001E3937"/>
    <w:rsid w:val="00242045"/>
    <w:rsid w:val="00280BC6"/>
    <w:rsid w:val="0029384D"/>
    <w:rsid w:val="00295A20"/>
    <w:rsid w:val="002A2F72"/>
    <w:rsid w:val="002A4A9D"/>
    <w:rsid w:val="002C5EC0"/>
    <w:rsid w:val="002C6174"/>
    <w:rsid w:val="002C6E64"/>
    <w:rsid w:val="002E3CF0"/>
    <w:rsid w:val="002E411F"/>
    <w:rsid w:val="00307374"/>
    <w:rsid w:val="003147CF"/>
    <w:rsid w:val="00326CEE"/>
    <w:rsid w:val="00333639"/>
    <w:rsid w:val="00377901"/>
    <w:rsid w:val="003A5BC3"/>
    <w:rsid w:val="003B2923"/>
    <w:rsid w:val="003E3551"/>
    <w:rsid w:val="003E5BB0"/>
    <w:rsid w:val="003E6141"/>
    <w:rsid w:val="003F72A1"/>
    <w:rsid w:val="00404DE1"/>
    <w:rsid w:val="00405432"/>
    <w:rsid w:val="00433E66"/>
    <w:rsid w:val="00442A10"/>
    <w:rsid w:val="00443D0D"/>
    <w:rsid w:val="00454E88"/>
    <w:rsid w:val="00455D4A"/>
    <w:rsid w:val="004821DA"/>
    <w:rsid w:val="004D2A6B"/>
    <w:rsid w:val="004E2C8C"/>
    <w:rsid w:val="004E775A"/>
    <w:rsid w:val="004F023A"/>
    <w:rsid w:val="005162B9"/>
    <w:rsid w:val="00535FD8"/>
    <w:rsid w:val="00565A55"/>
    <w:rsid w:val="00566B0C"/>
    <w:rsid w:val="00581B36"/>
    <w:rsid w:val="005B2C33"/>
    <w:rsid w:val="005B6625"/>
    <w:rsid w:val="006245A7"/>
    <w:rsid w:val="00630788"/>
    <w:rsid w:val="006348B6"/>
    <w:rsid w:val="00644EAE"/>
    <w:rsid w:val="00680973"/>
    <w:rsid w:val="006B2418"/>
    <w:rsid w:val="006B7AF2"/>
    <w:rsid w:val="006D6B49"/>
    <w:rsid w:val="006E5888"/>
    <w:rsid w:val="006F2714"/>
    <w:rsid w:val="006F3958"/>
    <w:rsid w:val="007127B0"/>
    <w:rsid w:val="00732C5B"/>
    <w:rsid w:val="007376F2"/>
    <w:rsid w:val="00737E92"/>
    <w:rsid w:val="007A0C8B"/>
    <w:rsid w:val="007A4464"/>
    <w:rsid w:val="007B3BD8"/>
    <w:rsid w:val="007B73CA"/>
    <w:rsid w:val="007C380C"/>
    <w:rsid w:val="007E29AE"/>
    <w:rsid w:val="00815B58"/>
    <w:rsid w:val="008315C7"/>
    <w:rsid w:val="00871697"/>
    <w:rsid w:val="00874171"/>
    <w:rsid w:val="00896C3D"/>
    <w:rsid w:val="008A53B0"/>
    <w:rsid w:val="008B055D"/>
    <w:rsid w:val="008F1C8D"/>
    <w:rsid w:val="0090682F"/>
    <w:rsid w:val="0091518C"/>
    <w:rsid w:val="00932708"/>
    <w:rsid w:val="00943E4F"/>
    <w:rsid w:val="00956C2E"/>
    <w:rsid w:val="00965DA4"/>
    <w:rsid w:val="009714BF"/>
    <w:rsid w:val="00982FF9"/>
    <w:rsid w:val="009A5A0B"/>
    <w:rsid w:val="009B5DBD"/>
    <w:rsid w:val="00A80357"/>
    <w:rsid w:val="00AC1B9A"/>
    <w:rsid w:val="00AD166A"/>
    <w:rsid w:val="00AE1DA1"/>
    <w:rsid w:val="00AF4FCD"/>
    <w:rsid w:val="00B02370"/>
    <w:rsid w:val="00B56DC4"/>
    <w:rsid w:val="00B6128D"/>
    <w:rsid w:val="00B70767"/>
    <w:rsid w:val="00B76F5C"/>
    <w:rsid w:val="00B83ECA"/>
    <w:rsid w:val="00B86F2A"/>
    <w:rsid w:val="00BA4C40"/>
    <w:rsid w:val="00BB579A"/>
    <w:rsid w:val="00BC41E3"/>
    <w:rsid w:val="00BD1564"/>
    <w:rsid w:val="00BD5F24"/>
    <w:rsid w:val="00C33B0F"/>
    <w:rsid w:val="00C42EE4"/>
    <w:rsid w:val="00C62E1B"/>
    <w:rsid w:val="00C735EB"/>
    <w:rsid w:val="00CA16AC"/>
    <w:rsid w:val="00CC2A61"/>
    <w:rsid w:val="00CC6D4D"/>
    <w:rsid w:val="00CE1E8C"/>
    <w:rsid w:val="00CE28DB"/>
    <w:rsid w:val="00CF5097"/>
    <w:rsid w:val="00D11A0D"/>
    <w:rsid w:val="00D27E7D"/>
    <w:rsid w:val="00D406B4"/>
    <w:rsid w:val="00DB15D4"/>
    <w:rsid w:val="00DB5C50"/>
    <w:rsid w:val="00DC2929"/>
    <w:rsid w:val="00DC7440"/>
    <w:rsid w:val="00DD4419"/>
    <w:rsid w:val="00DE5FFD"/>
    <w:rsid w:val="00E04175"/>
    <w:rsid w:val="00E42644"/>
    <w:rsid w:val="00E51634"/>
    <w:rsid w:val="00E57885"/>
    <w:rsid w:val="00E6358E"/>
    <w:rsid w:val="00EB6F9B"/>
    <w:rsid w:val="00F64468"/>
    <w:rsid w:val="00FA7AEE"/>
    <w:rsid w:val="00FC7FD2"/>
    <w:rsid w:val="00FD2D7B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CF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3286-D6EE-4DC3-B337-CB209C9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Owaidczenie o dochodach - działalność gospodarcza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Owaidczenie o dochodach - działalność gospodarcza</dc:title>
  <dc:subject/>
  <dc:creator>Szymon Obst</dc:creator>
  <cp:keywords/>
  <dc:description/>
  <cp:lastModifiedBy>Ewa</cp:lastModifiedBy>
  <cp:revision>14</cp:revision>
  <cp:lastPrinted>2021-07-06T11:21:00Z</cp:lastPrinted>
  <dcterms:created xsi:type="dcterms:W3CDTF">2021-07-06T09:06:00Z</dcterms:created>
  <dcterms:modified xsi:type="dcterms:W3CDTF">2021-07-06T11:22:00Z</dcterms:modified>
</cp:coreProperties>
</file>